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0"/>
      </w:pPr>
      <w:r>
        <w:rPr>
          <w:sz w:val="2"/>
        </w:rPr>
        <w:drawing>
          <wp:inline distT="0" distB="0" distL="0" distR="0">
            <wp:extent cx="7752773" cy="10033000"/>
            <wp:docPr id="1" name="PDF 页面 1" descr="渲染后的 PDF 页面 1"/>
            <a:graphic>
              <a:graphicData uri="http://schemas.openxmlformats.org/drawingml/2006/picture">
                <pic:pic>
                  <pic:nvPicPr>
                    <pic:cNvPr id="1" name="页面0.png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7752773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w="12240" w:h="15840"/>
      <w:pgMar w:top="0" w:right="0" w:bottom="0" w:left="0" w:header="0" w:footer="0" w:gutter="0"/>
    </w:sectPr>
  </w:body>
</w:document>
</file>

<file path=word/_rels/document.xml.rels><?xml version="1.0"?><Relationships xmlns="http://schemas.openxmlformats.org/package/2006/relationships"><Relationship Id="rId1" Type="http://schemas.openxmlformats.org/officeDocument/2006/relationships/image" Target="media/page0.png"/></Relationships>
</file>